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D30" w:rsidRDefault="00D64D30" w:rsidP="00C80BE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 xml:space="preserve">СӨЖ  </w:t>
      </w:r>
    </w:p>
    <w:p w:rsidR="00C80BEF" w:rsidRPr="00443460" w:rsidRDefault="00C80BEF" w:rsidP="00C80BE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Әкімшіліқ құқық негіздері</w:t>
      </w:r>
    </w:p>
    <w:p w:rsidR="00C80BEF" w:rsidRPr="00443460" w:rsidRDefault="00C80BEF" w:rsidP="00C80BE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1 Әкімшіліқ құқық қағидалары, мақсаттары</w:t>
      </w:r>
    </w:p>
    <w:p w:rsidR="00D64D30" w:rsidRDefault="00D64D30" w:rsidP="00C80BEF">
      <w:pPr>
        <w:rPr>
          <w:sz w:val="28"/>
          <w:szCs w:val="28"/>
          <w:lang w:val="kk-KZ"/>
        </w:rPr>
      </w:pPr>
    </w:p>
    <w:p w:rsidR="00D64D30" w:rsidRDefault="00D64D30" w:rsidP="00C80BE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 xml:space="preserve">СОӨЖ </w:t>
      </w:r>
    </w:p>
    <w:p w:rsidR="00C80BEF" w:rsidRPr="00443460" w:rsidRDefault="00C80BEF" w:rsidP="00D64D30">
      <w:pPr>
        <w:tabs>
          <w:tab w:val="left" w:pos="3724"/>
        </w:tabs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Әкімшілік құқық негіздері</w:t>
      </w:r>
      <w:r w:rsidR="00D64D30">
        <w:rPr>
          <w:sz w:val="28"/>
          <w:szCs w:val="28"/>
          <w:lang w:val="kk-KZ"/>
        </w:rPr>
        <w:tab/>
      </w:r>
    </w:p>
    <w:p w:rsidR="00C80BEF" w:rsidRPr="00443460" w:rsidRDefault="00F36714" w:rsidP="00D64D30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</w:t>
      </w:r>
      <w:r w:rsidR="00C80BEF" w:rsidRPr="00443460">
        <w:rPr>
          <w:sz w:val="28"/>
          <w:szCs w:val="28"/>
          <w:lang w:val="kk-KZ"/>
        </w:rPr>
        <w:t xml:space="preserve"> Әкімшілік заң бұзушылык ұғымы, белгілері, оның түрлері. Әкімшілік заң бұзушылык құрамы. </w:t>
      </w:r>
    </w:p>
    <w:p w:rsidR="00C80BEF" w:rsidRPr="00443460" w:rsidRDefault="00F36714" w:rsidP="00C80BE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bookmarkStart w:id="0" w:name="_GoBack"/>
      <w:bookmarkEnd w:id="0"/>
      <w:r w:rsidR="00C80BEF" w:rsidRPr="00443460">
        <w:rPr>
          <w:sz w:val="28"/>
          <w:szCs w:val="28"/>
          <w:lang w:val="kk-KZ"/>
        </w:rPr>
        <w:t xml:space="preserve"> Әкімшілік жаза түрлері. Әкімшілік заң жауапкершілігі  </w:t>
      </w:r>
    </w:p>
    <w:p w:rsidR="00CA2609" w:rsidRPr="00C80BEF" w:rsidRDefault="00CA2609">
      <w:pPr>
        <w:rPr>
          <w:lang w:val="kk-KZ"/>
        </w:rPr>
      </w:pPr>
    </w:p>
    <w:sectPr w:rsidR="00CA2609" w:rsidRPr="00C80B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2AA"/>
    <w:rsid w:val="007B02AA"/>
    <w:rsid w:val="00C80BEF"/>
    <w:rsid w:val="00CA2609"/>
    <w:rsid w:val="00D64D30"/>
    <w:rsid w:val="00F36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B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B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</Words>
  <Characters>218</Characters>
  <Application>Microsoft Office Word</Application>
  <DocSecurity>0</DocSecurity>
  <Lines>1</Lines>
  <Paragraphs>1</Paragraphs>
  <ScaleCrop>false</ScaleCrop>
  <Company>SPecialiST RePack</Company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5</cp:revision>
  <dcterms:created xsi:type="dcterms:W3CDTF">2014-11-22T02:38:00Z</dcterms:created>
  <dcterms:modified xsi:type="dcterms:W3CDTF">2014-11-22T02:51:00Z</dcterms:modified>
</cp:coreProperties>
</file>